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D5" w:rsidRPr="00ED2DE7" w:rsidRDefault="006300D5" w:rsidP="006300D5">
      <w:pPr>
        <w:pStyle w:val="Default"/>
        <w:jc w:val="right"/>
        <w:rPr>
          <w:rFonts w:ascii="Garamond" w:hAnsi="Garamond"/>
          <w:b/>
          <w:i/>
          <w:sz w:val="20"/>
          <w:szCs w:val="20"/>
        </w:rPr>
      </w:pPr>
    </w:p>
    <w:p w:rsidR="006300D5" w:rsidRDefault="006300D5" w:rsidP="006300D5">
      <w:pPr>
        <w:pStyle w:val="Default"/>
        <w:jc w:val="right"/>
        <w:rPr>
          <w:rFonts w:ascii="Garamond" w:hAnsi="Garamond"/>
          <w:b/>
          <w:sz w:val="20"/>
          <w:szCs w:val="20"/>
        </w:rPr>
      </w:pPr>
    </w:p>
    <w:p w:rsidR="006300D5" w:rsidRDefault="006300D5" w:rsidP="006300D5">
      <w:pPr>
        <w:jc w:val="right"/>
        <w:rPr>
          <w:rFonts w:ascii="Garamond" w:hAnsi="Garamond"/>
          <w:b/>
          <w:bCs/>
        </w:rPr>
      </w:pPr>
      <w:r w:rsidRPr="00B03525">
        <w:rPr>
          <w:rFonts w:ascii="Garamond" w:hAnsi="Garamond"/>
          <w:b/>
          <w:bCs/>
        </w:rPr>
        <w:t>SCHEDA REFERENZE PROFESSIONALI</w:t>
      </w:r>
      <w:r>
        <w:rPr>
          <w:rFonts w:ascii="Garamond" w:hAnsi="Garamond"/>
          <w:b/>
          <w:bCs/>
        </w:rPr>
        <w:t xml:space="preserve"> n. ______di _________________</w:t>
      </w:r>
    </w:p>
    <w:p w:rsidR="006300D5" w:rsidRPr="00B03525" w:rsidRDefault="006300D5" w:rsidP="006300D5">
      <w:pPr>
        <w:pStyle w:val="stiletitolo2palatinolinotype8ptprima1ptdopo1pt"/>
        <w:spacing w:before="0" w:beforeAutospacing="0" w:after="120" w:afterAutospacing="0"/>
        <w:jc w:val="center"/>
        <w:rPr>
          <w:rFonts w:ascii="Garamond" w:hAnsi="Garamond"/>
        </w:rPr>
      </w:pPr>
      <w:r w:rsidRPr="00442535">
        <w:rPr>
          <w:rFonts w:ascii="Garamond" w:hAnsi="Garamond"/>
          <w:b/>
          <w:bCs/>
          <w:sz w:val="20"/>
          <w:szCs w:val="20"/>
        </w:rPr>
        <w:t xml:space="preserve">(allegato </w:t>
      </w:r>
      <w:r>
        <w:rPr>
          <w:rFonts w:ascii="Garamond" w:hAnsi="Garamond"/>
          <w:b/>
          <w:bCs/>
          <w:sz w:val="20"/>
          <w:szCs w:val="20"/>
        </w:rPr>
        <w:t>O</w:t>
      </w:r>
      <w:r w:rsidRPr="00442535">
        <w:rPr>
          <w:rFonts w:ascii="Garamond" w:hAnsi="Garamond"/>
          <w:b/>
          <w:bCs/>
          <w:sz w:val="20"/>
          <w:szCs w:val="20"/>
        </w:rPr>
        <w:t xml:space="preserve"> DPR 207/2010)</w:t>
      </w:r>
    </w:p>
    <w:tbl>
      <w:tblPr>
        <w:tblW w:w="5507" w:type="pct"/>
        <w:tblInd w:w="-369" w:type="dxa"/>
        <w:tblCellMar>
          <w:left w:w="0" w:type="dxa"/>
          <w:right w:w="0" w:type="dxa"/>
        </w:tblCellMar>
        <w:tblLook w:val="04A0"/>
      </w:tblPr>
      <w:tblGrid>
        <w:gridCol w:w="4931"/>
        <w:gridCol w:w="803"/>
        <w:gridCol w:w="2630"/>
        <w:gridCol w:w="401"/>
        <w:gridCol w:w="1072"/>
      </w:tblGrid>
      <w:tr w:rsidR="006300D5" w:rsidRPr="00B03525" w:rsidTr="00C86B86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INFORMAZIONI GENERALI DEL SERVIZIO</w:t>
            </w:r>
          </w:p>
        </w:tc>
      </w:tr>
      <w:tr w:rsidR="006300D5" w:rsidRPr="00B03525" w:rsidTr="00C86B86">
        <w:tc>
          <w:tcPr>
            <w:tcW w:w="2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F12060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Committente</w:t>
            </w:r>
          </w:p>
        </w:tc>
        <w:tc>
          <w:tcPr>
            <w:tcW w:w="24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c>
          <w:tcPr>
            <w:tcW w:w="2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F12060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TITOLO</w:t>
            </w:r>
          </w:p>
        </w:tc>
        <w:tc>
          <w:tcPr>
            <w:tcW w:w="24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c>
          <w:tcPr>
            <w:tcW w:w="2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F12060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Periodo di esecuzione del servizio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eastAsia="Calibri" w:hAnsi="Garamond"/>
                <w:b/>
                <w:sz w:val="20"/>
                <w:szCs w:val="20"/>
              </w:rPr>
              <w:t xml:space="preserve">dal 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0D5" w:rsidRPr="00F1206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0D5" w:rsidRPr="00F1206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eastAsia="Calibri" w:hAnsi="Garamond"/>
                <w:b/>
                <w:sz w:val="20"/>
                <w:szCs w:val="20"/>
              </w:rPr>
              <w:t>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0D5" w:rsidRPr="00F1206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</w:tr>
      <w:tr w:rsidR="006300D5" w:rsidRPr="00B03525" w:rsidTr="00C86B86">
        <w:tc>
          <w:tcPr>
            <w:tcW w:w="2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F12060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Importo COMPLESSIVO DELL’OPERA</w:t>
            </w:r>
          </w:p>
        </w:tc>
        <w:tc>
          <w:tcPr>
            <w:tcW w:w="24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c>
          <w:tcPr>
            <w:tcW w:w="2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F12060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IMPORTO DEL SERVIZIO</w:t>
            </w:r>
          </w:p>
        </w:tc>
        <w:tc>
          <w:tcPr>
            <w:tcW w:w="24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c>
          <w:tcPr>
            <w:tcW w:w="2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F12060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Data di approvazione/validazione (per i progetti)</w:t>
            </w:r>
          </w:p>
        </w:tc>
        <w:tc>
          <w:tcPr>
            <w:tcW w:w="24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c>
          <w:tcPr>
            <w:tcW w:w="2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F12060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RUOLO svolto nell’esecuzione del servizio</w:t>
            </w:r>
          </w:p>
        </w:tc>
        <w:tc>
          <w:tcPr>
            <w:tcW w:w="24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</w:tbl>
    <w:p w:rsidR="006300D5" w:rsidRDefault="006300D5" w:rsidP="006300D5"/>
    <w:tbl>
      <w:tblPr>
        <w:tblW w:w="5558" w:type="pct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434"/>
        <w:gridCol w:w="2420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321"/>
      </w:tblGrid>
      <w:tr w:rsidR="006300D5" w:rsidRPr="00B03525" w:rsidTr="00C86B86">
        <w:trPr>
          <w:trHeight w:val="392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CLASSIFICAZIONE DEI SERVIZI</w:t>
            </w:r>
          </w:p>
          <w:p w:rsidR="006300D5" w:rsidRPr="00F12060" w:rsidRDefault="006300D5" w:rsidP="00C86B86">
            <w:pPr>
              <w:spacing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(da compilare per ogni singola opera)</w:t>
            </w:r>
          </w:p>
        </w:tc>
      </w:tr>
      <w:tr w:rsidR="006300D5" w:rsidRPr="00B03525" w:rsidTr="00C86B86"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SERVIZI GENERALI</w:t>
            </w:r>
          </w:p>
        </w:tc>
      </w:tr>
      <w:tr w:rsidR="006300D5" w:rsidRPr="00B03525" w:rsidTr="00C86B86">
        <w:tc>
          <w:tcPr>
            <w:tcW w:w="1669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Categorie</w:t>
            </w:r>
          </w:p>
        </w:tc>
        <w:tc>
          <w:tcPr>
            <w:tcW w:w="3331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Prestazione parziale</w:t>
            </w:r>
            <w:r w:rsidRPr="00F12060">
              <w:rPr>
                <w:rFonts w:ascii="Garamond" w:hAnsi="Garamond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6300D5" w:rsidRPr="00B03525" w:rsidTr="00C86B86">
        <w:trPr>
          <w:cantSplit/>
          <w:trHeight w:val="3407"/>
        </w:trPr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Gruppi</w:t>
            </w:r>
            <w:r w:rsidRPr="00F12060">
              <w:rPr>
                <w:rFonts w:ascii="Garamond" w:hAnsi="Garamond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Tipo lavori (specializzazioni)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Fattibilità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Progetto preliminare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Progetto definitivo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Progetto esecutivo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Direzione lavori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Coordinamento sicurezza progettazione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Coordinamento sicurezza esecuzione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Project management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Coordinamento progettuale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Verifica del progetto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Collaudo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TOTALE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Pianificazione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Ingegneria ambientale per interventi territoriali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Edilizia semplice</w:t>
            </w:r>
            <w:r w:rsidRPr="00E96940">
              <w:rPr>
                <w:rFonts w:ascii="Garamond" w:hAnsi="Garamond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Edilizia commerciale e residenziale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Edifici produttivi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 xml:space="preserve">Edifici sportivi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Scuole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Ospedali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Musei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Edifici pubblici monumentali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Recupero di edifici vincolati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Complessi tecnologici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3°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Impianti tecnici a rete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13a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Infrastrutture per approvvigionamento, trasporto e depurazione acque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4°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Ponti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Impianti idraulici e di bonifica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Opere portuali e di navigazione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Strade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Ferrovie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Gallerie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Dighe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</w:rPr>
            </w:pP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5°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Macchinari di produzione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Impianti meccanici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Impianti elettrici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6°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Strutture generiche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Strutture complesse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Restauro strutturale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7°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Impatto ambientale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8°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Acustica tecnica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9°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Sicurezza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10°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Altro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31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32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cantSplit/>
        </w:trPr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D5" w:rsidRPr="00F12060" w:rsidRDefault="006300D5" w:rsidP="00C86B86">
            <w:pPr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33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E96940" w:rsidRDefault="006300D5" w:rsidP="00C86B86">
            <w:pPr>
              <w:spacing w:before="100" w:beforeAutospacing="1" w:after="100" w:afterAutospacing="1"/>
              <w:rPr>
                <w:rFonts w:ascii="Garamond" w:eastAsia="Calibri" w:hAnsi="Garamond"/>
                <w:sz w:val="20"/>
                <w:szCs w:val="20"/>
              </w:rPr>
            </w:pPr>
            <w:r w:rsidRPr="00E9694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B03525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B03525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6300D5" w:rsidRPr="00B03525" w:rsidTr="00C86B86">
        <w:tc>
          <w:tcPr>
            <w:tcW w:w="16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Totali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</w:tr>
      <w:tr w:rsidR="006300D5" w:rsidRPr="00B03525" w:rsidTr="00C86B86">
        <w:trPr>
          <w:trHeight w:val="407"/>
        </w:trPr>
        <w:tc>
          <w:tcPr>
            <w:tcW w:w="16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Sigle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F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G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H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M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</w:tr>
    </w:tbl>
    <w:p w:rsidR="006300D5" w:rsidRDefault="00A014AB" w:rsidP="006300D5">
      <w:r>
        <w:t xml:space="preserve"> </w:t>
      </w:r>
    </w:p>
    <w:tbl>
      <w:tblPr>
        <w:tblW w:w="5558" w:type="pct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326"/>
        <w:gridCol w:w="792"/>
        <w:gridCol w:w="1867"/>
        <w:gridCol w:w="627"/>
        <w:gridCol w:w="627"/>
        <w:gridCol w:w="627"/>
        <w:gridCol w:w="629"/>
        <w:gridCol w:w="452"/>
        <w:gridCol w:w="175"/>
        <w:gridCol w:w="627"/>
        <w:gridCol w:w="629"/>
        <w:gridCol w:w="627"/>
        <w:gridCol w:w="627"/>
        <w:gridCol w:w="631"/>
      </w:tblGrid>
      <w:tr w:rsidR="006300D5" w:rsidRPr="00B03525" w:rsidTr="00C86B86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 xml:space="preserve">SERVIZI </w:t>
            </w:r>
            <w:proofErr w:type="spellStart"/>
            <w:r w:rsidRPr="00F12060">
              <w:rPr>
                <w:rFonts w:ascii="Garamond" w:hAnsi="Garamond"/>
                <w:b/>
                <w:sz w:val="20"/>
                <w:szCs w:val="20"/>
              </w:rPr>
              <w:t>DI</w:t>
            </w:r>
            <w:proofErr w:type="spellEnd"/>
            <w:r w:rsidRPr="00F12060">
              <w:rPr>
                <w:rFonts w:ascii="Garamond" w:hAnsi="Garamond"/>
                <w:b/>
                <w:sz w:val="20"/>
                <w:szCs w:val="20"/>
              </w:rPr>
              <w:t xml:space="preserve"> ASSISTENZA TECNICA</w:t>
            </w:r>
          </w:p>
        </w:tc>
      </w:tr>
      <w:tr w:rsidR="006300D5" w:rsidRPr="00B03525" w:rsidTr="00C86B86">
        <w:tc>
          <w:tcPr>
            <w:tcW w:w="180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</w:rPr>
            </w:pPr>
            <w:r w:rsidRPr="00F12060">
              <w:rPr>
                <w:rFonts w:ascii="Garamond" w:hAnsi="Garamond"/>
                <w:b/>
                <w:sz w:val="16"/>
                <w:szCs w:val="16"/>
              </w:rPr>
              <w:t>Categorie</w:t>
            </w:r>
          </w:p>
        </w:tc>
        <w:tc>
          <w:tcPr>
            <w:tcW w:w="31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Prestazione parziale</w:t>
            </w:r>
            <w:r w:rsidRPr="00F12060">
              <w:rPr>
                <w:rFonts w:ascii="Garamond" w:hAnsi="Garamond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6300D5" w:rsidRPr="00B03525" w:rsidTr="00C86B86">
        <w:trPr>
          <w:cantSplit/>
          <w:trHeight w:val="2607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jc w:val="center"/>
              <w:rPr>
                <w:rFonts w:ascii="Garamond" w:eastAsia="Calibri" w:hAnsi="Garamond"/>
                <w:b/>
              </w:rPr>
            </w:pPr>
            <w:r w:rsidRPr="00F12060">
              <w:rPr>
                <w:rFonts w:ascii="Garamond" w:hAnsi="Garamond"/>
                <w:b/>
                <w:sz w:val="16"/>
                <w:szCs w:val="16"/>
              </w:rPr>
              <w:t>Gruppi</w:t>
            </w:r>
            <w:r w:rsidRPr="00F12060">
              <w:rPr>
                <w:rFonts w:ascii="Garamond" w:hAnsi="Garamond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</w:rPr>
            </w:pPr>
            <w:r w:rsidRPr="00F12060">
              <w:rPr>
                <w:rFonts w:ascii="Garamond" w:hAnsi="Garamond"/>
                <w:b/>
                <w:sz w:val="16"/>
                <w:szCs w:val="16"/>
              </w:rPr>
              <w:t>Tipo lavori (specializzazioni)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Rilievi topografici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Misurazioni e monitoraggi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Indagini idro-geologiche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Indagini geotecniche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Consulenza idrogeologica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Consulenza geotecnica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Analisi di laboratorio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ind w:left="113" w:right="113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 xml:space="preserve">TOTALI </w:t>
            </w:r>
            <w:r w:rsidRPr="00F12060">
              <w:rPr>
                <w:rFonts w:ascii="Garamond" w:hAnsi="Garamond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6300D5" w:rsidRPr="00B03525" w:rsidTr="00C86B86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</w:rPr>
            </w:pPr>
            <w:r w:rsidRPr="00F12060">
              <w:rPr>
                <w:rFonts w:ascii="Garamond" w:hAnsi="Garamond"/>
                <w:b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</w:rPr>
            </w:pPr>
            <w:r w:rsidRPr="00F12060">
              <w:rPr>
                <w:rFonts w:ascii="Garamond" w:hAnsi="Garamond"/>
                <w:b/>
                <w:sz w:val="16"/>
                <w:szCs w:val="16"/>
              </w:rPr>
              <w:t>100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</w:rPr>
            </w:pPr>
            <w:r w:rsidRPr="00F12060">
              <w:rPr>
                <w:rFonts w:ascii="Garamond" w:hAnsi="Garamond"/>
                <w:b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</w:tr>
      <w:tr w:rsidR="006300D5" w:rsidRPr="00B03525" w:rsidTr="00C86B86">
        <w:tc>
          <w:tcPr>
            <w:tcW w:w="180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</w:rPr>
            </w:pPr>
            <w:r w:rsidRPr="00F12060">
              <w:rPr>
                <w:rFonts w:ascii="Garamond" w:hAnsi="Garamond"/>
                <w:b/>
                <w:sz w:val="16"/>
                <w:szCs w:val="16"/>
              </w:rPr>
              <w:t xml:space="preserve">Sigle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c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d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f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h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</w:tr>
      <w:tr w:rsidR="006300D5" w:rsidRPr="00B03525" w:rsidTr="00C86B86">
        <w:tc>
          <w:tcPr>
            <w:tcW w:w="5000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Note </w:t>
            </w:r>
          </w:p>
        </w:tc>
      </w:tr>
      <w:tr w:rsidR="006300D5" w:rsidRPr="00B03525" w:rsidTr="00C86B86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1) Nelle singole righe devono essere barrate le caselle corrispondenti al tipo di prestazione parziale effettuata per l'opera considerata.</w:t>
            </w:r>
          </w:p>
          <w:p w:rsidR="006300D5" w:rsidRPr="00F12060" w:rsidRDefault="006300D5" w:rsidP="00C86B8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2) Le categorie di lavoro relative ad opere considerate similari sono separate in blocchi (denominati "Gruppi di categorie") da linee di maggior spessore.</w:t>
            </w:r>
          </w:p>
          <w:p w:rsidR="006300D5" w:rsidRPr="00F12060" w:rsidRDefault="006300D5" w:rsidP="00C86B8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3) Devono essere inseriti gli importi complessivi, espressi in migliaia di euro, riferiti al servizio e risultanti dalla scheda delle referenze personali.</w:t>
            </w:r>
          </w:p>
          <w:p w:rsidR="006300D5" w:rsidRPr="00F12060" w:rsidRDefault="006300D5" w:rsidP="00C86B8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 xml:space="preserve">4) Vanno inserite tutte quelle opere che non si caratterizzano particolarmente nelle altre categorie o che sono inferiori a 15.000 </w:t>
            </w:r>
            <w:proofErr w:type="spellStart"/>
            <w:r w:rsidRPr="00F12060">
              <w:rPr>
                <w:rFonts w:ascii="Garamond" w:hAnsi="Garamond"/>
                <w:b/>
                <w:sz w:val="20"/>
                <w:szCs w:val="20"/>
              </w:rPr>
              <w:t>mc</w:t>
            </w:r>
            <w:proofErr w:type="spellEnd"/>
            <w:r w:rsidRPr="00F12060">
              <w:rPr>
                <w:rFonts w:ascii="Garamond" w:hAnsi="Garamond"/>
                <w:b/>
                <w:sz w:val="20"/>
                <w:szCs w:val="20"/>
              </w:rPr>
              <w:t xml:space="preserve"> non presentando nel contempo caratteristiche speciali.</w:t>
            </w:r>
          </w:p>
          <w:p w:rsidR="006300D5" w:rsidRPr="00F12060" w:rsidRDefault="006300D5" w:rsidP="00C86B86">
            <w:pPr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5) Le categorie in bianco verranno definite successivamente.</w:t>
            </w:r>
          </w:p>
        </w:tc>
      </w:tr>
      <w:tr w:rsidR="006300D5" w:rsidRPr="00B03525" w:rsidTr="00C86B86">
        <w:tc>
          <w:tcPr>
            <w:tcW w:w="5000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</w:tr>
      <w:tr w:rsidR="006300D5" w:rsidRPr="00B03525" w:rsidTr="00C86B86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AUTOCERTIFICAZIONE DEL PRESTATORE DEL SERVIZIO</w:t>
            </w:r>
          </w:p>
        </w:tc>
      </w:tr>
      <w:tr w:rsidR="006300D5" w:rsidRPr="00B03525" w:rsidTr="00C86B86">
        <w:tc>
          <w:tcPr>
            <w:tcW w:w="85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Nome e cognome</w:t>
            </w:r>
          </w:p>
        </w:tc>
        <w:tc>
          <w:tcPr>
            <w:tcW w:w="24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Firma</w:t>
            </w:r>
          </w:p>
        </w:tc>
        <w:tc>
          <w:tcPr>
            <w:tcW w:w="16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Data</w:t>
            </w:r>
          </w:p>
        </w:tc>
      </w:tr>
      <w:tr w:rsidR="006300D5" w:rsidRPr="00B03525" w:rsidTr="00C86B86">
        <w:tc>
          <w:tcPr>
            <w:tcW w:w="85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24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  <w:tc>
          <w:tcPr>
            <w:tcW w:w="16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0D5" w:rsidRPr="00F12060" w:rsidRDefault="006300D5" w:rsidP="00C86B86">
            <w:pPr>
              <w:spacing w:before="100" w:beforeAutospacing="1" w:after="100" w:afterAutospacing="1"/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F12060">
              <w:rPr>
                <w:rFonts w:ascii="Garamond" w:hAnsi="Garamond"/>
                <w:b/>
                <w:sz w:val="20"/>
                <w:szCs w:val="20"/>
              </w:rPr>
              <w:t> </w:t>
            </w:r>
          </w:p>
        </w:tc>
      </w:tr>
    </w:tbl>
    <w:p w:rsidR="00030ABB" w:rsidRDefault="00C43FB7" w:rsidP="00C43FB7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right="-509"/>
        <w:jc w:val="right"/>
      </w:pPr>
      <w:r>
        <w:t xml:space="preserve"> </w:t>
      </w:r>
    </w:p>
    <w:sectPr w:rsidR="00030ABB">
      <w:pgSz w:w="11906" w:h="16838" w:code="9"/>
      <w:pgMar w:top="1418" w:right="1469" w:bottom="1616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F8" w:rsidRDefault="00DB30F8">
      <w:r>
        <w:separator/>
      </w:r>
    </w:p>
  </w:endnote>
  <w:endnote w:type="continuationSeparator" w:id="1">
    <w:p w:rsidR="00DB30F8" w:rsidRDefault="00DB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F8" w:rsidRDefault="00DB30F8">
      <w:r>
        <w:separator/>
      </w:r>
    </w:p>
  </w:footnote>
  <w:footnote w:type="continuationSeparator" w:id="1">
    <w:p w:rsidR="00DB30F8" w:rsidRDefault="00DB3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097"/>
    <w:multiLevelType w:val="hybridMultilevel"/>
    <w:tmpl w:val="3922470C"/>
    <w:lvl w:ilvl="0" w:tplc="C6AC6DA0">
      <w:start w:val="18"/>
      <w:numFmt w:val="lowerLetter"/>
      <w:lvlText w:val="%1)"/>
      <w:lvlJc w:val="left"/>
      <w:pPr>
        <w:tabs>
          <w:tab w:val="num" w:pos="2264"/>
        </w:tabs>
        <w:ind w:left="226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0C5"/>
    <w:multiLevelType w:val="hybridMultilevel"/>
    <w:tmpl w:val="432EB2A4"/>
    <w:lvl w:ilvl="0" w:tplc="27D6BFD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11D676FD"/>
    <w:multiLevelType w:val="hybridMultilevel"/>
    <w:tmpl w:val="91DE9D4E"/>
    <w:lvl w:ilvl="0" w:tplc="FFFFFFFF">
      <w:start w:val="4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13FC4DBE"/>
    <w:multiLevelType w:val="hybridMultilevel"/>
    <w:tmpl w:val="80581526"/>
    <w:lvl w:ilvl="0" w:tplc="6C4CFA8A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48BB"/>
    <w:multiLevelType w:val="hybridMultilevel"/>
    <w:tmpl w:val="FA4E44BE"/>
    <w:lvl w:ilvl="0" w:tplc="29003CFE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79F1"/>
    <w:multiLevelType w:val="hybridMultilevel"/>
    <w:tmpl w:val="F25A0D1C"/>
    <w:lvl w:ilvl="0" w:tplc="FFFFFFFF">
      <w:start w:val="1"/>
      <w:numFmt w:val="decimal"/>
      <w:lvlText w:val="(%1)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2BA513AF"/>
    <w:multiLevelType w:val="hybridMultilevel"/>
    <w:tmpl w:val="914A6F20"/>
    <w:lvl w:ilvl="0" w:tplc="C5561BFE">
      <w:start w:val="18"/>
      <w:numFmt w:val="lowerLetter"/>
      <w:lvlText w:val="%1)"/>
      <w:lvlJc w:val="left"/>
      <w:pPr>
        <w:ind w:left="226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06D4"/>
    <w:multiLevelType w:val="hybridMultilevel"/>
    <w:tmpl w:val="65200384"/>
    <w:lvl w:ilvl="0" w:tplc="20107CF0">
      <w:start w:val="9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75A8D"/>
    <w:multiLevelType w:val="hybridMultilevel"/>
    <w:tmpl w:val="575AAE48"/>
    <w:lvl w:ilvl="0" w:tplc="0F36E1AE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2063"/>
    <w:multiLevelType w:val="hybridMultilevel"/>
    <w:tmpl w:val="0CC8BBE4"/>
    <w:lvl w:ilvl="0" w:tplc="76E4888A">
      <w:start w:val="18"/>
      <w:numFmt w:val="lowerLetter"/>
      <w:lvlText w:val="%1)"/>
      <w:lvlJc w:val="left"/>
      <w:pPr>
        <w:tabs>
          <w:tab w:val="num" w:pos="2264"/>
        </w:tabs>
        <w:ind w:left="226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271D3"/>
    <w:multiLevelType w:val="hybridMultilevel"/>
    <w:tmpl w:val="D7C8CBF0"/>
    <w:lvl w:ilvl="0" w:tplc="F9BEA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5D6C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47A1470"/>
    <w:multiLevelType w:val="hybridMultilevel"/>
    <w:tmpl w:val="795059B6"/>
    <w:lvl w:ilvl="0" w:tplc="164CC55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05220"/>
    <w:multiLevelType w:val="hybridMultilevel"/>
    <w:tmpl w:val="E64A3538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cs="Times New Roman" w:hint="default"/>
      </w:rPr>
    </w:lvl>
    <w:lvl w:ilvl="4" w:tplc="17D80CF8">
      <w:start w:val="1"/>
      <w:numFmt w:val="decimal"/>
      <w:lvlText w:val="%5)"/>
      <w:lvlJc w:val="left"/>
      <w:pPr>
        <w:tabs>
          <w:tab w:val="num" w:pos="3554"/>
        </w:tabs>
        <w:ind w:left="3554" w:hanging="39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683444C"/>
    <w:multiLevelType w:val="hybridMultilevel"/>
    <w:tmpl w:val="DA66228A"/>
    <w:lvl w:ilvl="0" w:tplc="682CB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2"/>
  </w:num>
  <w:num w:numId="5">
    <w:abstractNumId w:val="14"/>
  </w:num>
  <w:num w:numId="6">
    <w:abstractNumId w:val="11"/>
  </w:num>
  <w:num w:numId="7">
    <w:abstractNumId w:val="6"/>
  </w:num>
  <w:num w:numId="8">
    <w:abstractNumId w:val="12"/>
    <w:lvlOverride w:ilvl="0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  <w:num w:numId="1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E2F"/>
    <w:rsid w:val="00030ABB"/>
    <w:rsid w:val="000D7792"/>
    <w:rsid w:val="0010469D"/>
    <w:rsid w:val="00120076"/>
    <w:rsid w:val="00171C78"/>
    <w:rsid w:val="001802FC"/>
    <w:rsid w:val="001A62A9"/>
    <w:rsid w:val="001B4CC9"/>
    <w:rsid w:val="001C249B"/>
    <w:rsid w:val="001F73A7"/>
    <w:rsid w:val="00203470"/>
    <w:rsid w:val="00205B31"/>
    <w:rsid w:val="00214249"/>
    <w:rsid w:val="0026361E"/>
    <w:rsid w:val="002969C6"/>
    <w:rsid w:val="002B69E9"/>
    <w:rsid w:val="00300BB0"/>
    <w:rsid w:val="003028F1"/>
    <w:rsid w:val="003129A3"/>
    <w:rsid w:val="0035369C"/>
    <w:rsid w:val="003821CC"/>
    <w:rsid w:val="00382A09"/>
    <w:rsid w:val="003C03BA"/>
    <w:rsid w:val="003C44A2"/>
    <w:rsid w:val="003E28DE"/>
    <w:rsid w:val="00404215"/>
    <w:rsid w:val="0042248A"/>
    <w:rsid w:val="00424FDB"/>
    <w:rsid w:val="00452B2B"/>
    <w:rsid w:val="00474182"/>
    <w:rsid w:val="004820E1"/>
    <w:rsid w:val="0049385E"/>
    <w:rsid w:val="004A7059"/>
    <w:rsid w:val="004C352A"/>
    <w:rsid w:val="004D7DA2"/>
    <w:rsid w:val="004E061B"/>
    <w:rsid w:val="004F5562"/>
    <w:rsid w:val="005550DF"/>
    <w:rsid w:val="00582DD3"/>
    <w:rsid w:val="005E13BF"/>
    <w:rsid w:val="005E4131"/>
    <w:rsid w:val="006300D5"/>
    <w:rsid w:val="00655F30"/>
    <w:rsid w:val="00684E2F"/>
    <w:rsid w:val="006A1600"/>
    <w:rsid w:val="006B26E4"/>
    <w:rsid w:val="0070031E"/>
    <w:rsid w:val="00734A09"/>
    <w:rsid w:val="007605C8"/>
    <w:rsid w:val="00772843"/>
    <w:rsid w:val="00786500"/>
    <w:rsid w:val="007D5759"/>
    <w:rsid w:val="008015E4"/>
    <w:rsid w:val="008028BA"/>
    <w:rsid w:val="008579B4"/>
    <w:rsid w:val="00865E30"/>
    <w:rsid w:val="00867228"/>
    <w:rsid w:val="008738C2"/>
    <w:rsid w:val="008906C3"/>
    <w:rsid w:val="008E0697"/>
    <w:rsid w:val="009042B2"/>
    <w:rsid w:val="00912D7F"/>
    <w:rsid w:val="00934DD3"/>
    <w:rsid w:val="00945482"/>
    <w:rsid w:val="009C59AE"/>
    <w:rsid w:val="009E296C"/>
    <w:rsid w:val="00A014AB"/>
    <w:rsid w:val="00A274E4"/>
    <w:rsid w:val="00A43CBB"/>
    <w:rsid w:val="00A470BC"/>
    <w:rsid w:val="00A55A49"/>
    <w:rsid w:val="00A6327C"/>
    <w:rsid w:val="00B02706"/>
    <w:rsid w:val="00B04BBB"/>
    <w:rsid w:val="00B119A5"/>
    <w:rsid w:val="00B320BD"/>
    <w:rsid w:val="00B5043B"/>
    <w:rsid w:val="00B7364A"/>
    <w:rsid w:val="00C33BD1"/>
    <w:rsid w:val="00C43FB7"/>
    <w:rsid w:val="00C5693D"/>
    <w:rsid w:val="00C86B86"/>
    <w:rsid w:val="00C91029"/>
    <w:rsid w:val="00CF7C4F"/>
    <w:rsid w:val="00DB30F8"/>
    <w:rsid w:val="00DB7220"/>
    <w:rsid w:val="00DE6EF1"/>
    <w:rsid w:val="00E51838"/>
    <w:rsid w:val="00E736B3"/>
    <w:rsid w:val="00E923CA"/>
    <w:rsid w:val="00EB38E9"/>
    <w:rsid w:val="00EC2F09"/>
    <w:rsid w:val="00EE6F2C"/>
    <w:rsid w:val="00F12060"/>
    <w:rsid w:val="00F45968"/>
    <w:rsid w:val="00F45C7F"/>
    <w:rsid w:val="00F54903"/>
    <w:rsid w:val="00FA11A9"/>
    <w:rsid w:val="00FB6B1C"/>
    <w:rsid w:val="00F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E2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4E2F"/>
    <w:pPr>
      <w:keepNext/>
      <w:spacing w:before="240" w:after="240"/>
      <w:ind w:left="483" w:hanging="483"/>
      <w:jc w:val="both"/>
      <w:outlineLvl w:val="0"/>
    </w:pPr>
    <w:rPr>
      <w:b/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4E2F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84E2F"/>
    <w:pPr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84E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684E2F"/>
    <w:pPr>
      <w:spacing w:line="259" w:lineRule="atLeas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684E2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03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031E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031E"/>
    <w:rPr>
      <w:vertAlign w:val="superscript"/>
    </w:rPr>
  </w:style>
  <w:style w:type="paragraph" w:styleId="Testodelblocco">
    <w:name w:val="Block Text"/>
    <w:basedOn w:val="Normale"/>
    <w:rsid w:val="002969C6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0D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0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iletitolo2palatinolinotype8ptprima1ptdopo1pt">
    <w:name w:val="stiletitolo2palatinolinotype8ptprima1ptdopo1pt"/>
    <w:basedOn w:val="Normale"/>
    <w:uiPriority w:val="99"/>
    <w:rsid w:val="006300D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43F7-F55B-4A23-9BD6-A2E85109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 Spa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872735</dc:creator>
  <cp:lastModifiedBy>Daniela Mattana</cp:lastModifiedBy>
  <cp:revision>2</cp:revision>
  <cp:lastPrinted>2012-01-03T09:05:00Z</cp:lastPrinted>
  <dcterms:created xsi:type="dcterms:W3CDTF">2019-01-21T09:00:00Z</dcterms:created>
  <dcterms:modified xsi:type="dcterms:W3CDTF">2019-01-21T09:00:00Z</dcterms:modified>
</cp:coreProperties>
</file>